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8C4" w:rsidRPr="00A108C4" w:rsidRDefault="00BF294F" w:rsidP="00A108C4">
      <w:pPr>
        <w:pStyle w:val="a5"/>
        <w:jc w:val="center"/>
        <w:rPr>
          <w:b/>
        </w:rPr>
      </w:pPr>
      <w:bookmarkStart w:id="0" w:name="_Toc444707681"/>
      <w:bookmarkStart w:id="1" w:name="_Toc93920917"/>
      <w:bookmarkStart w:id="2" w:name="_Toc101796092"/>
      <w:bookmarkStart w:id="3" w:name="_Toc106266528"/>
      <w:bookmarkStart w:id="4" w:name="_Toc107415290"/>
      <w:bookmarkStart w:id="5" w:name="_Toc119400714"/>
      <w:bookmarkStart w:id="6" w:name="_Toc121242706"/>
      <w:bookmarkStart w:id="7" w:name="_Toc122535282"/>
      <w:bookmarkStart w:id="8" w:name="_Toc137568431"/>
      <w:r w:rsidRPr="00A108C4">
        <w:rPr>
          <w:b/>
        </w:rPr>
        <w:t>Согласие на получение и распространение (передачу) сведений о клиенте</w:t>
      </w:r>
      <w:bookmarkEnd w:id="0"/>
      <w:bookmarkEnd w:id="1"/>
      <w:bookmarkEnd w:id="2"/>
      <w:bookmarkEnd w:id="3"/>
    </w:p>
    <w:p w:rsidR="00BF294F" w:rsidRPr="00A108C4" w:rsidRDefault="00BF294F" w:rsidP="00A108C4">
      <w:pPr>
        <w:pStyle w:val="a5"/>
        <w:jc w:val="center"/>
        <w:rPr>
          <w:b/>
        </w:rPr>
      </w:pPr>
      <w:r w:rsidRPr="00A108C4">
        <w:rPr>
          <w:b/>
        </w:rPr>
        <w:t>(для физических лиц)</w:t>
      </w:r>
      <w:bookmarkEnd w:id="4"/>
      <w:bookmarkEnd w:id="5"/>
      <w:bookmarkEnd w:id="6"/>
      <w:bookmarkEnd w:id="7"/>
      <w:bookmarkEnd w:id="8"/>
    </w:p>
    <w:p w:rsidR="00BF294F" w:rsidRPr="00364455" w:rsidRDefault="00BF294F" w:rsidP="00BF294F"/>
    <w:p w:rsidR="00BF294F" w:rsidRPr="00364455" w:rsidRDefault="00BF294F" w:rsidP="00BF294F"/>
    <w:p w:rsidR="00BF294F" w:rsidRPr="0055494F" w:rsidRDefault="00BF294F" w:rsidP="00BF294F">
      <w:pPr>
        <w:ind w:firstLine="709"/>
        <w:jc w:val="both"/>
      </w:pPr>
      <w:r w:rsidRPr="0055494F">
        <w:t>В соответствии с требованиями Закона Республики Казахстан «О персональных данных и их защите», даю АО «</w:t>
      </w:r>
      <w:proofErr w:type="spellStart"/>
      <w:r w:rsidRPr="0055494F">
        <w:t>Jusan</w:t>
      </w:r>
      <w:proofErr w:type="spellEnd"/>
      <w:r w:rsidRPr="0055494F">
        <w:t xml:space="preserve"> </w:t>
      </w:r>
      <w:proofErr w:type="spellStart"/>
      <w:r w:rsidRPr="0055494F">
        <w:t>Bank</w:t>
      </w:r>
      <w:proofErr w:type="spellEnd"/>
      <w:r w:rsidRPr="0055494F">
        <w:t>», БИН 920140000084 (далее – Банк), безусловное согласие, действующее с даты подписания настоящего заявления до дня отзыва в письменной форме (за  исключением случаев, когда в соответствии с законодательством Республики Казахстан оно не может быть отозвано) на сбор, обработку (в т.ч. трансграничную передачу, но без распространения в общедоступных источниках, кроме случаев, установленных законодательством Республики Казахстан ) Банком информации обо мне  и о лицах, указанных в предоставляемых документах и сведениях, включая мои персональные данные, содержащихся в предоставляемых в Банк документах и сведениях, в том числе биометрические, зафиксированные на электронном, бумажном и любом ином носителе, а также происходящие в них в будущем изменения и дополнения, в связи с возникновением с Банком, дочерними  организациями Банка, в том числе в будущем, любых правоотношений, связанных, включая, но не ограничиваясь, с банковским и/или иным обслуживанием, при условии, что указанная информация должна распространяться Банком с учетом ограничений, установленных законодательством Республики Казахстан, в том числе, статьей 50 Закона «О банках и банковской деятельности в Республике Казахстан».</w:t>
      </w:r>
    </w:p>
    <w:p w:rsidR="00BF294F" w:rsidRPr="0055494F" w:rsidRDefault="00BF294F" w:rsidP="00A108C4">
      <w:pPr>
        <w:ind w:firstLine="284"/>
        <w:jc w:val="both"/>
      </w:pPr>
      <w:r w:rsidRPr="0055494F">
        <w:t xml:space="preserve">      Руководствуясь пунктом 4 статьи 50 Закона «О банках и банковской деятельности в Республике Казахстан», (указать полное Ф.И.О. физического лица</w:t>
      </w:r>
      <w:r>
        <w:t>, гражданство, дата и место рождения, адрес места жительства, номер удостоверения личности и кем выдано, ИИН</w:t>
      </w:r>
      <w:r w:rsidRPr="0055494F">
        <w:t>)  предоставляет Банку безусловное согласие на раскрытие (передачу) Банком сведений о заключенных и  заключаемых договорах между Заемщиком и Банком, в том  числе прекративших свое действие, а также иной информации, предоставленной при установлении деловых отношений с Банком, и в процессе взаимоотношений с ним, с учетом изменений и (или) дополнений сведений в будущем:</w:t>
      </w:r>
    </w:p>
    <w:p w:rsidR="00BF294F" w:rsidRPr="0055494F" w:rsidRDefault="00BF294F" w:rsidP="00BF294F">
      <w:pPr>
        <w:pStyle w:val="a3"/>
        <w:numPr>
          <w:ilvl w:val="0"/>
          <w:numId w:val="1"/>
        </w:numPr>
        <w:ind w:left="284" w:hanging="284"/>
        <w:jc w:val="both"/>
      </w:pPr>
      <w:r w:rsidRPr="0055494F">
        <w:t>дочерним организациям Банка;</w:t>
      </w:r>
    </w:p>
    <w:p w:rsidR="00BF294F" w:rsidRPr="0055494F" w:rsidRDefault="00BF294F" w:rsidP="00BF294F">
      <w:pPr>
        <w:pStyle w:val="a3"/>
        <w:numPr>
          <w:ilvl w:val="0"/>
          <w:numId w:val="1"/>
        </w:numPr>
        <w:ind w:left="284" w:hanging="284"/>
        <w:jc w:val="both"/>
      </w:pPr>
      <w:r w:rsidRPr="0055494F">
        <w:t>третьим лицам, в связи с возникновением или возможностью возникновения/заключения/совершения сделок, между Банком и Заемщиком, между Банком, Заемщиком  и третьими лицами, между Банком и третьими лицами, с которыми  Банком заключены договоры/соглашения или которые наняты или будут наняты Банком, акционерами Банка и/или  аффилированными лицами  Банка для оказания третьими лицами услуг (консультативных, юридических, аудиторских и иных услуг);</w:t>
      </w:r>
    </w:p>
    <w:p w:rsidR="00BF294F" w:rsidRPr="0055494F" w:rsidRDefault="00BF294F" w:rsidP="00BF294F">
      <w:pPr>
        <w:pStyle w:val="a3"/>
        <w:numPr>
          <w:ilvl w:val="0"/>
          <w:numId w:val="1"/>
        </w:numPr>
        <w:ind w:left="284" w:hanging="284"/>
        <w:jc w:val="both"/>
      </w:pPr>
      <w:r w:rsidRPr="0055494F">
        <w:t>в случаях, когда это необходимо для реализации Банком своей деятельности в рамках законодательства</w:t>
      </w:r>
      <w:bookmarkStart w:id="9" w:name="_GoBack"/>
      <w:bookmarkEnd w:id="9"/>
      <w:r w:rsidRPr="0055494F">
        <w:t xml:space="preserve"> Республики Казахстан, предоставления отчетов/отчетности/</w:t>
      </w:r>
      <w:r w:rsidR="00A108C4">
        <w:t xml:space="preserve"> </w:t>
      </w:r>
      <w:r w:rsidRPr="0055494F">
        <w:t>запрашиваемой информации Национальному Банку Республики Казахстан, органам государственных доходов;</w:t>
      </w:r>
    </w:p>
    <w:p w:rsidR="00BF294F" w:rsidRPr="0055494F" w:rsidRDefault="00BF294F" w:rsidP="00BF294F">
      <w:pPr>
        <w:pStyle w:val="a3"/>
        <w:numPr>
          <w:ilvl w:val="0"/>
          <w:numId w:val="1"/>
        </w:numPr>
        <w:ind w:left="284" w:hanging="284"/>
        <w:jc w:val="both"/>
      </w:pPr>
      <w:r w:rsidRPr="0055494F">
        <w:t>в иных случаях, при которых возникает/имеется необходимость сбора, обработки и распространения информации.</w:t>
      </w:r>
    </w:p>
    <w:p w:rsidR="00BF294F" w:rsidRPr="0055494F" w:rsidRDefault="00BF294F" w:rsidP="00BF294F">
      <w:pPr>
        <w:pStyle w:val="a3"/>
        <w:numPr>
          <w:ilvl w:val="0"/>
          <w:numId w:val="1"/>
        </w:numPr>
        <w:ind w:left="284" w:hanging="284"/>
        <w:jc w:val="both"/>
      </w:pPr>
      <w:r w:rsidRPr="0055494F">
        <w:t>Вместе с тем, не возражаю тому, что Банк не обязан уведомлять кого-либо о совершаемых Банком действиях по сбору, обработке персональных данных и их трансграничной передаче на территорию иностранных государств, в том числе не обеспечивающих защиту персональных данных.</w:t>
      </w:r>
    </w:p>
    <w:p w:rsidR="00BF294F" w:rsidRPr="0055494F" w:rsidRDefault="00BF294F" w:rsidP="00BF294F">
      <w:pPr>
        <w:ind w:firstLine="709"/>
        <w:jc w:val="both"/>
      </w:pPr>
      <w:r w:rsidRPr="0055494F">
        <w:t>Даю свое безусловное и безотзывное согласие:</w:t>
      </w:r>
    </w:p>
    <w:p w:rsidR="00BF294F" w:rsidRPr="0055494F" w:rsidRDefault="00BF294F" w:rsidP="00BF294F">
      <w:pPr>
        <w:pStyle w:val="a3"/>
        <w:numPr>
          <w:ilvl w:val="0"/>
          <w:numId w:val="2"/>
        </w:numPr>
        <w:ind w:left="284" w:hanging="284"/>
        <w:jc w:val="both"/>
      </w:pPr>
      <w:r w:rsidRPr="0055494F">
        <w:t xml:space="preserve">на получение информации из государственных баз данных, включая все возможные источники, через кредитное бюро, иные организации/учреждения, имеющие право на предоставление информации. В случае необходимости предоставления для достижения указанных выше целей предоставленной информации третьему лицу, а равно как при </w:t>
      </w:r>
      <w:r w:rsidRPr="0055494F">
        <w:lastRenderedPageBreak/>
        <w:t>привлечении третьих лиц к оказанию услуг в указанных целях, передачи Банком принадлежащих ему функций и полномочий иному лицу, Заемщик не возражает тому, что Банк вправе в необходимом объеме раскрывать  полученную  информацию 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</w:t>
      </w:r>
    </w:p>
    <w:p w:rsidR="00BF294F" w:rsidRPr="0055494F" w:rsidRDefault="00BF294F" w:rsidP="00BF294F">
      <w:pPr>
        <w:pStyle w:val="a3"/>
        <w:numPr>
          <w:ilvl w:val="0"/>
          <w:numId w:val="2"/>
        </w:numPr>
        <w:ind w:left="284" w:hanging="284"/>
        <w:jc w:val="both"/>
      </w:pPr>
      <w:r w:rsidRPr="0055494F">
        <w:t>на предоставление информации о Заемщике в кредитные бюро, с которыми Банком заключен договор о предоставлении информации;</w:t>
      </w:r>
    </w:p>
    <w:p w:rsidR="00BF294F" w:rsidRPr="0055494F" w:rsidRDefault="00BF294F" w:rsidP="00BF294F">
      <w:pPr>
        <w:pStyle w:val="a3"/>
        <w:numPr>
          <w:ilvl w:val="0"/>
          <w:numId w:val="2"/>
        </w:numPr>
        <w:ind w:left="284" w:hanging="284"/>
        <w:jc w:val="both"/>
      </w:pPr>
      <w:r w:rsidRPr="0055494F">
        <w:t>на выдачу кредитного отчета из кредитных бюро, включая данные, которые поступят в будущем;</w:t>
      </w:r>
    </w:p>
    <w:p w:rsidR="00BF294F" w:rsidRPr="0055494F" w:rsidDel="00BF5579" w:rsidRDefault="00BF294F" w:rsidP="00BF294F">
      <w:pPr>
        <w:pStyle w:val="a3"/>
        <w:ind w:left="284"/>
        <w:jc w:val="both"/>
      </w:pPr>
      <w:r w:rsidRPr="0055494F">
        <w:t>на получение цифровых документов из сервиса цифровых документов через реализованную интеграцию предоставленного посредством зарегистрированного на веб-портале «электронного правительства»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правительства».</w:t>
      </w:r>
    </w:p>
    <w:p w:rsidR="00BF294F" w:rsidRPr="0055494F" w:rsidRDefault="00BF294F" w:rsidP="00BF294F">
      <w:pPr>
        <w:ind w:firstLine="709"/>
        <w:jc w:val="both"/>
      </w:pPr>
    </w:p>
    <w:p w:rsidR="00BF294F" w:rsidRPr="00364455" w:rsidRDefault="00BF294F" w:rsidP="00BF294F">
      <w:pPr>
        <w:jc w:val="both"/>
      </w:pPr>
    </w:p>
    <w:p w:rsidR="00BF294F" w:rsidRDefault="00BF294F" w:rsidP="00BF294F"/>
    <w:p w:rsidR="00BF294F" w:rsidRPr="00364455" w:rsidRDefault="00BF294F" w:rsidP="00BF294F"/>
    <w:p w:rsidR="00BF294F" w:rsidRPr="00364455" w:rsidRDefault="00BF294F" w:rsidP="00BF294F"/>
    <w:p w:rsidR="00BF294F" w:rsidRPr="00364455" w:rsidRDefault="00BF294F" w:rsidP="00BF294F">
      <w:r w:rsidRPr="00364455">
        <w:t>ФИО Клиента</w:t>
      </w:r>
      <w:r>
        <w:t xml:space="preserve"> </w:t>
      </w:r>
      <w:r w:rsidRPr="00364455">
        <w:t>(представителя)</w:t>
      </w:r>
    </w:p>
    <w:p w:rsidR="00BF294F" w:rsidRPr="00364455" w:rsidRDefault="00BF294F" w:rsidP="00BF294F">
      <w:r w:rsidRPr="00364455">
        <w:t>Подпись/ЭЦП</w:t>
      </w:r>
      <w:r>
        <w:t>/</w:t>
      </w:r>
      <w:r>
        <w:rPr>
          <w:b/>
        </w:rPr>
        <w:t>/</w:t>
      </w:r>
      <w:r w:rsidRPr="00145329">
        <w:t>способ</w:t>
      </w:r>
      <w:r>
        <w:t>ом</w:t>
      </w:r>
      <w:r w:rsidRPr="00145329">
        <w:t xml:space="preserve"> идентификации</w:t>
      </w:r>
      <w:r w:rsidRPr="00364455">
        <w:t xml:space="preserve"> Клиента (представителя)</w:t>
      </w:r>
    </w:p>
    <w:p w:rsidR="00BF294F" w:rsidRPr="00364455" w:rsidRDefault="00BF294F" w:rsidP="00BF294F"/>
    <w:p w:rsidR="00BF294F" w:rsidRPr="00364455" w:rsidRDefault="00BF294F" w:rsidP="00BF294F"/>
    <w:p w:rsidR="00BF294F" w:rsidRPr="00364455" w:rsidRDefault="00BF294F" w:rsidP="00BF294F"/>
    <w:p w:rsidR="00BF294F" w:rsidRDefault="00BF294F" w:rsidP="00BF294F"/>
    <w:p w:rsidR="00BF294F" w:rsidRDefault="00BF294F" w:rsidP="00BF294F"/>
    <w:p w:rsidR="00BF294F" w:rsidRDefault="00BF294F" w:rsidP="00BF294F"/>
    <w:p w:rsidR="00BF294F" w:rsidRDefault="00BF294F" w:rsidP="00BF294F"/>
    <w:p w:rsidR="000E2AEF" w:rsidRDefault="000E2AEF"/>
    <w:sectPr w:rsidR="000E2AEF" w:rsidSect="00A108C4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1133A"/>
    <w:multiLevelType w:val="hybridMultilevel"/>
    <w:tmpl w:val="AEA69A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11223B"/>
    <w:multiLevelType w:val="hybridMultilevel"/>
    <w:tmpl w:val="ED1C07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4F"/>
    <w:rsid w:val="000E2AEF"/>
    <w:rsid w:val="00A108C4"/>
    <w:rsid w:val="00B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4723"/>
  <w15:chartTrackingRefBased/>
  <w15:docId w15:val="{DCB1FA6C-7E2F-46BC-811F-7F43D362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F29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294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List Paragraph"/>
    <w:aliases w:val="List1,List11,List111,List1111,List11111,List2,List111111,List3,List1111111,Liste1,List11111111,Elenco Normale,маркированный,Абзац с отступом,List Paragraph,strich,2nd Tier Header,Абзац списка3,4. List Paragraph,List - Numbered,Список_Текст"/>
    <w:basedOn w:val="a"/>
    <w:link w:val="a4"/>
    <w:uiPriority w:val="1"/>
    <w:qFormat/>
    <w:rsid w:val="00BF294F"/>
    <w:pPr>
      <w:ind w:left="708"/>
    </w:pPr>
  </w:style>
  <w:style w:type="character" w:customStyle="1" w:styleId="a4">
    <w:name w:val="Абзац списка Знак"/>
    <w:aliases w:val="List1 Знак,List11 Знак,List111 Знак,List1111 Знак,List11111 Знак,List2 Знак,List111111 Знак,List3 Знак,List1111111 Знак,Liste1 Знак,List11111111 Знак,Elenco Normale Знак,маркированный Знак,Абзац с отступом Знак,List Paragraph Знак"/>
    <w:link w:val="a3"/>
    <w:uiPriority w:val="1"/>
    <w:qFormat/>
    <w:locked/>
    <w:rsid w:val="00BF2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1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Сутягина Ольга Сергеевна</dc:creator>
  <cp:keywords/>
  <dc:description/>
  <cp:lastModifiedBy>Сутягина Ольга Сергеевна</cp:lastModifiedBy>
  <cp:revision>2</cp:revision>
  <dcterms:created xsi:type="dcterms:W3CDTF">2023-07-04T10:07:00Z</dcterms:created>
  <dcterms:modified xsi:type="dcterms:W3CDTF">2023-07-11T09:01:00Z</dcterms:modified>
</cp:coreProperties>
</file>